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AC9629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65723B"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Pr="00FE0EB3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EB65D0">
        <w:rPr>
          <w:rFonts w:asciiTheme="majorHAnsi" w:eastAsia="Times New Roman" w:hAnsiTheme="majorHAnsi" w:cs="Times New Roman"/>
          <w:lang w:eastAsia="cs-CZ"/>
        </w:rPr>
        <w:t>5a</w:t>
      </w:r>
      <w:r w:rsidRPr="0065723B">
        <w:rPr>
          <w:rFonts w:asciiTheme="majorHAnsi" w:eastAsia="Times New Roman" w:hAnsiTheme="majorHAnsi" w:cs="Times New Roman"/>
          <w:lang w:eastAsia="cs-CZ"/>
        </w:rPr>
        <w:t xml:space="preserve"> Výzvy k podání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3CE068F6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 xml:space="preserve">, ředitelem organizační jednotky Správa železniční </w:t>
      </w:r>
      <w:r w:rsidR="009E103D">
        <w:rPr>
          <w:rFonts w:ascii="Calibri" w:hAnsi="Calibri"/>
          <w:sz w:val="22"/>
          <w:szCs w:val="22"/>
        </w:rPr>
        <w:t>geodézie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630DC52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C36AFE">
        <w:rPr>
          <w:rFonts w:eastAsia="Times New Roman" w:cs="Times New Roman"/>
          <w:lang w:eastAsia="cs-CZ"/>
        </w:rPr>
        <w:t>„</w:t>
      </w:r>
      <w:r w:rsidR="000105E8" w:rsidRPr="00C36AFE">
        <w:rPr>
          <w:rFonts w:eastAsia="Times New Roman" w:cs="Times New Roman"/>
          <w:b/>
          <w:lang w:eastAsia="cs-CZ"/>
        </w:rPr>
        <w:t>Směrodatné rychlostní profily na vybraných tratích</w:t>
      </w:r>
      <w:r w:rsidR="00EB65D0">
        <w:rPr>
          <w:rFonts w:eastAsia="Times New Roman" w:cs="Times New Roman"/>
          <w:b/>
          <w:lang w:eastAsia="cs-CZ"/>
        </w:rPr>
        <w:t xml:space="preserve"> </w:t>
      </w:r>
      <w:r w:rsidR="00282D86" w:rsidRPr="00C36AFE">
        <w:rPr>
          <w:rFonts w:eastAsia="Times New Roman" w:cs="Times New Roman"/>
          <w:b/>
          <w:lang w:eastAsia="cs-CZ"/>
        </w:rPr>
        <w:t>2. etapa</w:t>
      </w:r>
      <w:r w:rsidR="00EB65D0">
        <w:rPr>
          <w:rFonts w:eastAsia="Times New Roman" w:cs="Times New Roman"/>
          <w:b/>
          <w:lang w:eastAsia="cs-CZ"/>
        </w:rPr>
        <w:t xml:space="preserve"> – I. část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</w:t>
      </w:r>
      <w:r w:rsidR="00E62CE3" w:rsidRPr="002105E7">
        <w:rPr>
          <w:rFonts w:eastAsia="Times New Roman" w:cs="Times New Roman"/>
          <w:lang w:eastAsia="cs-CZ"/>
        </w:rPr>
        <w:t>4346</w:t>
      </w:r>
      <w:bookmarkStart w:id="0" w:name="_GoBack"/>
      <w:bookmarkEnd w:id="0"/>
      <w:r w:rsidR="00E62CE3" w:rsidRPr="00E62CE3">
        <w:rPr>
          <w:rFonts w:eastAsia="Times New Roman" w:cs="Times New Roman"/>
          <w:lang w:eastAsia="cs-CZ"/>
        </w:rPr>
        <w:t>/2020-SŽ-</w:t>
      </w:r>
      <w:r w:rsidR="00E62CE3">
        <w:rPr>
          <w:rFonts w:eastAsia="Times New Roman" w:cs="Times New Roman"/>
          <w:lang w:eastAsia="cs-CZ"/>
        </w:rPr>
        <w:t>SŽG</w:t>
      </w:r>
      <w:r w:rsidR="000D278B" w:rsidRPr="006554D1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1744E15" w:rsidR="004E1498" w:rsidRPr="008941AC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1" w:name="_Hlk45610715"/>
      <w:r w:rsidR="00FB3762" w:rsidRPr="008941AC">
        <w:t>z</w:t>
      </w:r>
      <w:r w:rsidR="00DC3B14" w:rsidRPr="008941AC">
        <w:t>pracování směrodatného rychlostního profilu pro</w:t>
      </w:r>
      <w:bookmarkEnd w:id="1"/>
      <w:r w:rsidR="00DC3B14" w:rsidRPr="008941AC">
        <w:t xml:space="preserve"> </w:t>
      </w:r>
      <w:r w:rsidR="000105E8" w:rsidRPr="008941AC">
        <w:t xml:space="preserve">zvýšení rychlosti při využití stávajícího tělesa dráhy formou úpravy GPK a zavedením rychlostního profilu </w:t>
      </w:r>
      <w:bookmarkStart w:id="2" w:name="_Hlk45610863"/>
      <w:r w:rsidR="00DC3B14" w:rsidRPr="008941AC">
        <w:t>dle přílohy č.</w:t>
      </w:r>
      <w:r w:rsidR="002A47D8">
        <w:t xml:space="preserve"> </w:t>
      </w:r>
      <w:r w:rsidR="00DC3B14" w:rsidRPr="002A47D8">
        <w:t>1</w:t>
      </w:r>
      <w:bookmarkEnd w:id="2"/>
      <w:r w:rsidR="00EB65D0" w:rsidRPr="002A47D8">
        <w:t>a – 1d</w:t>
      </w:r>
      <w:r w:rsidR="00DC3B14" w:rsidRPr="008941AC">
        <w:t xml:space="preserve"> </w:t>
      </w:r>
      <w:r w:rsidR="00FB3762" w:rsidRPr="008941AC">
        <w:t xml:space="preserve">této Smlouvy </w:t>
      </w:r>
      <w:r w:rsidR="000105E8" w:rsidRPr="008941AC">
        <w:t>a dále prověřit možné způsoby odstranění rychlostních propadů narušujících plynulost rychlostního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5C26B8F1" w:rsidR="004E1498" w:rsidRPr="009C5E16" w:rsidRDefault="004E1498" w:rsidP="00592757">
      <w:pPr>
        <w:pStyle w:val="Nadpis2"/>
        <w:jc w:val="left"/>
      </w:pPr>
      <w:r w:rsidRPr="009C5E16">
        <w:t>Předmět díla je blíže specifikován v přílo</w:t>
      </w:r>
      <w:r w:rsidR="00CB53B1" w:rsidRPr="009C5E16">
        <w:t>ze</w:t>
      </w:r>
      <w:r w:rsidRPr="009C5E16">
        <w:t xml:space="preserve"> </w:t>
      </w:r>
      <w:r w:rsidR="000105E8" w:rsidRPr="009C5E16">
        <w:t xml:space="preserve">č. </w:t>
      </w:r>
      <w:r w:rsidR="000105E8" w:rsidRPr="002A47D8">
        <w:t>1</w:t>
      </w:r>
      <w:r w:rsidR="00EB65D0" w:rsidRPr="002A47D8">
        <w:t>a – 1d</w:t>
      </w:r>
      <w:r w:rsidR="00FB3762" w:rsidRPr="009C5E16">
        <w:t xml:space="preserve"> této</w:t>
      </w:r>
      <w:r w:rsidR="000105E8" w:rsidRPr="009C5E16">
        <w:t xml:space="preserve"> </w:t>
      </w:r>
      <w:r w:rsidR="006566F7" w:rsidRPr="009C5E16">
        <w:t>S</w:t>
      </w:r>
      <w:r w:rsidRPr="009C5E16">
        <w:t>mlouvy.</w:t>
      </w:r>
    </w:p>
    <w:p w14:paraId="65936445" w14:textId="41A7E962" w:rsidR="000105E8" w:rsidRDefault="004E1498" w:rsidP="009C5E16">
      <w:pPr>
        <w:pStyle w:val="Nadpis2"/>
      </w:pPr>
      <w:r w:rsidRPr="009C5E16">
        <w:t xml:space="preserve">Jakost ani provedení Předmětu díla </w:t>
      </w:r>
      <w:r w:rsidR="009C5E16" w:rsidRPr="009C5E16">
        <w:t xml:space="preserve">není </w:t>
      </w:r>
      <w:r w:rsidRPr="009C5E16">
        <w:t>určeno</w:t>
      </w:r>
      <w:r w:rsidR="009C5E16" w:rsidRPr="009C5E16">
        <w:t xml:space="preserve"> vzorkem ani</w:t>
      </w:r>
      <w:r w:rsidRPr="009C5E16">
        <w:t xml:space="preserve"> předlohou</w:t>
      </w:r>
      <w:r w:rsidR="009C5E16" w:rsidRPr="009C5E16">
        <w:t>.</w:t>
      </w:r>
    </w:p>
    <w:p w14:paraId="61B1340F" w14:textId="05CD4190" w:rsidR="006A3543" w:rsidRDefault="006A3543" w:rsidP="006A3543">
      <w:pPr>
        <w:rPr>
          <w:lang w:eastAsia="cs-CZ"/>
        </w:rPr>
      </w:pPr>
    </w:p>
    <w:p w14:paraId="2E58DC9F" w14:textId="77777777" w:rsidR="006A3543" w:rsidRPr="006A3543" w:rsidRDefault="006A3543" w:rsidP="006A3543">
      <w:pPr>
        <w:rPr>
          <w:lang w:eastAsia="cs-CZ"/>
        </w:rPr>
      </w:pPr>
    </w:p>
    <w:p w14:paraId="600D21AE" w14:textId="6CA2DE43" w:rsidR="004E1498" w:rsidRPr="009C5E16" w:rsidRDefault="0029605F" w:rsidP="00592757">
      <w:pPr>
        <w:pStyle w:val="Nadpis1"/>
        <w:rPr>
          <w:rFonts w:eastAsia="Times New Roman"/>
          <w:lang w:eastAsia="cs-CZ"/>
        </w:rPr>
      </w:pPr>
      <w:r w:rsidRPr="009C5E16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7AF16DA0" w14:textId="44DB9F4C" w:rsidR="00BB3407" w:rsidRPr="00BB3407" w:rsidRDefault="00BB3407" w:rsidP="00EF586C">
      <w:pPr>
        <w:pStyle w:val="Nadpis2"/>
        <w:rPr>
          <w:b/>
        </w:rPr>
      </w:pPr>
      <w:r w:rsidRPr="00BB3407">
        <w:t>Fakturace bude provedena po dokončení díla na základě faktury vystavené Zhotovitelem a předáním dí</w:t>
      </w:r>
      <w:r w:rsidR="00EB65D0">
        <w:t>la</w:t>
      </w:r>
      <w:r w:rsidRPr="00BB3407">
        <w:t xml:space="preserve"> dle požadavků uvedených v příloze č. </w:t>
      </w:r>
      <w:r w:rsidRPr="002A47D8">
        <w:t>1</w:t>
      </w:r>
      <w:r w:rsidR="00EB65D0" w:rsidRPr="002A47D8">
        <w:t>a – 1d</w:t>
      </w:r>
      <w:r w:rsidRPr="00BB3407">
        <w:t>, na základě předávacího protokolu podepsaného oběma Smluvními stranami.</w:t>
      </w:r>
    </w:p>
    <w:p w14:paraId="1AFBED57" w14:textId="77777777" w:rsidR="004E1498" w:rsidRPr="000105E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doba </w:t>
      </w:r>
      <w:r w:rsidRPr="000105E8">
        <w:rPr>
          <w:rFonts w:eastAsia="Times New Roman"/>
          <w:lang w:eastAsia="cs-CZ"/>
        </w:rPr>
        <w:t>plnění</w:t>
      </w:r>
    </w:p>
    <w:p w14:paraId="4DCCF507" w14:textId="33E5EFE3" w:rsidR="004E1498" w:rsidRDefault="004E1498" w:rsidP="00272D5B">
      <w:pPr>
        <w:pStyle w:val="Nadpis2"/>
        <w:spacing w:after="120"/>
        <w:ind w:left="567" w:hanging="567"/>
      </w:pPr>
      <w:r w:rsidRPr="008B2246">
        <w:t xml:space="preserve">Místem plnění </w:t>
      </w:r>
      <w:r w:rsidR="00E57A80" w:rsidRPr="008B2246">
        <w:t>je</w:t>
      </w:r>
      <w:r w:rsidR="00513246" w:rsidRPr="008B2246">
        <w:t xml:space="preserve"> o</w:t>
      </w:r>
      <w:r w:rsidR="00272D5B">
        <w:t>bvod Správy železniční geodézie, vybrané traťové úseky dle Přílohy</w:t>
      </w:r>
      <w:r w:rsidR="00272D5B">
        <w:br/>
      </w:r>
      <w:r w:rsidR="00620A7B" w:rsidRPr="002A47D8">
        <w:t>1a – 1d</w:t>
      </w:r>
      <w:r w:rsidR="00834A33">
        <w:t xml:space="preserve"> této Smlouvy o dílo.</w:t>
      </w:r>
    </w:p>
    <w:p w14:paraId="773EB070" w14:textId="7D57852F" w:rsidR="00CB53B1" w:rsidRPr="00793F02" w:rsidRDefault="00CB53B1" w:rsidP="00CB53B1">
      <w:pPr>
        <w:pStyle w:val="Nadpis2"/>
        <w:jc w:val="left"/>
      </w:pPr>
      <w:r w:rsidRPr="00793F02">
        <w:t xml:space="preserve">Smlouva se uzavírá na dobu </w:t>
      </w:r>
      <w:r w:rsidR="00E57A80" w:rsidRPr="00793F02">
        <w:t xml:space="preserve">určitou do </w:t>
      </w:r>
      <w:r w:rsidR="00D16958" w:rsidRPr="00D16958">
        <w:rPr>
          <w:b/>
        </w:rPr>
        <w:t>28.</w:t>
      </w:r>
      <w:r w:rsidR="00CA6C8E">
        <w:rPr>
          <w:b/>
        </w:rPr>
        <w:t xml:space="preserve"> </w:t>
      </w:r>
      <w:r w:rsidR="00D16958" w:rsidRPr="00D16958">
        <w:rPr>
          <w:b/>
        </w:rPr>
        <w:t>12.</w:t>
      </w:r>
      <w:r w:rsidR="00CA6C8E">
        <w:rPr>
          <w:b/>
        </w:rPr>
        <w:t xml:space="preserve"> </w:t>
      </w:r>
      <w:r w:rsidR="00D16958" w:rsidRPr="00D16958">
        <w:rPr>
          <w:b/>
        </w:rPr>
        <w:t>2020</w:t>
      </w:r>
    </w:p>
    <w:p w14:paraId="624D8729" w14:textId="7C67F6C6" w:rsidR="005740C3" w:rsidRDefault="004E1498" w:rsidP="005740C3">
      <w:pPr>
        <w:pStyle w:val="Nadpis2"/>
        <w:jc w:val="left"/>
        <w:rPr>
          <w:b/>
        </w:rPr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C517E2" w:rsidRPr="00D16958">
        <w:rPr>
          <w:b/>
        </w:rPr>
        <w:t>15</w:t>
      </w:r>
      <w:r w:rsidR="000105E8" w:rsidRPr="00D16958">
        <w:rPr>
          <w:b/>
        </w:rPr>
        <w:t xml:space="preserve">. </w:t>
      </w:r>
      <w:r w:rsidR="00C517E2" w:rsidRPr="00D16958">
        <w:rPr>
          <w:b/>
        </w:rPr>
        <w:t>12</w:t>
      </w:r>
      <w:r w:rsidR="000105E8" w:rsidRPr="00D16958">
        <w:rPr>
          <w:b/>
        </w:rPr>
        <w:t xml:space="preserve">. </w:t>
      </w:r>
      <w:r w:rsidR="00C517E2" w:rsidRPr="00D16958">
        <w:rPr>
          <w:b/>
        </w:rPr>
        <w:t>2020</w:t>
      </w:r>
    </w:p>
    <w:p w14:paraId="27002FA2" w14:textId="77777777" w:rsidR="001959F1" w:rsidRPr="00DB146E" w:rsidRDefault="001959F1" w:rsidP="001959F1">
      <w:pPr>
        <w:pStyle w:val="Nadpis2"/>
      </w:pPr>
      <w:r w:rsidRPr="00DB146E">
        <w:t>Zhotovitel je povinen zahájit plnění Díla nejpozději do 5 dnů od účinnosti Smlouvy. V případě, že Zhotovitel nezahájí plnění nejpozději 5 den od účinnosti této Smlouvy, je povinen zaplatit Objednateli smluvní pokutu ve výši 50.000,-Kč a Objednatel má právo odstoupit od této Smlouvy. Odstoupením od Smlouvy nejsou dotčeny další sankce sjednané v této Smlouvě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282D86">
        <w:rPr>
          <w:highlight w:val="green"/>
        </w:rPr>
        <w:t>………</w:t>
      </w:r>
      <w:r w:rsidR="00816B59" w:rsidRPr="00282D86">
        <w:rPr>
          <w:highlight w:val="green"/>
        </w:rPr>
        <w:t xml:space="preserve"> (</w:t>
      </w:r>
      <w:r w:rsidR="00816B59" w:rsidRPr="00816B59">
        <w:t>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4144A0" w:rsidRDefault="00FD17C6" w:rsidP="00275474">
      <w:pPr>
        <w:pStyle w:val="Nadpis2"/>
        <w:jc w:val="left"/>
        <w:rPr>
          <w:highlight w:val="green"/>
        </w:rPr>
      </w:pPr>
      <w:r w:rsidRPr="004144A0">
        <w:rPr>
          <w:highlight w:val="green"/>
        </w:rPr>
        <w:t>Na provedení Díla se budou podílet č</w:t>
      </w:r>
      <w:r w:rsidR="00816B59" w:rsidRPr="004144A0">
        <w:rPr>
          <w:highlight w:val="green"/>
        </w:rPr>
        <w:t>lenové realizačního týmu uvedení</w:t>
      </w:r>
      <w:r w:rsidR="006566F7" w:rsidRPr="004144A0">
        <w:rPr>
          <w:highlight w:val="green"/>
        </w:rPr>
        <w:t xml:space="preserve"> v příloze č</w:t>
      </w:r>
      <w:r w:rsidR="000105E8" w:rsidRPr="004144A0">
        <w:rPr>
          <w:highlight w:val="green"/>
        </w:rPr>
        <w:t xml:space="preserve">. 2 </w:t>
      </w:r>
      <w:r w:rsidR="006566F7" w:rsidRPr="004144A0">
        <w:rPr>
          <w:highlight w:val="green"/>
        </w:rPr>
        <w:t>této S</w:t>
      </w:r>
      <w:r w:rsidRPr="004144A0">
        <w:rPr>
          <w:highlight w:val="green"/>
        </w:rPr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této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</w:t>
      </w:r>
      <w:r w:rsidRPr="002428C7">
        <w:t>č</w:t>
      </w:r>
      <w:r w:rsidR="000105E8" w:rsidRPr="002428C7">
        <w:t>. 2</w:t>
      </w:r>
      <w:r w:rsidR="00513246" w:rsidRPr="00793F02">
        <w:t xml:space="preserve"> této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9EA7C82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6C424E67" w:rsidR="006E6E61" w:rsidRPr="000105E8" w:rsidRDefault="00033854" w:rsidP="00BE6058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1a – 1d</w:t>
      </w:r>
      <w:r w:rsidR="00AB731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 </w:t>
      </w:r>
      <w:r w:rsidR="006E6E61"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0D5A1DF6" w:rsidR="000105E8" w:rsidRPr="000105E8" w:rsidRDefault="00BE6058" w:rsidP="00BE6058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2.</w:t>
      </w:r>
      <w:r>
        <w:rPr>
          <w:rFonts w:eastAsia="Times New Roman" w:cs="Times New Roman"/>
          <w:highlight w:val="green"/>
          <w:lang w:eastAsia="cs-CZ"/>
        </w:rPr>
        <w:tab/>
      </w:r>
      <w:r w:rsidR="000105E8"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="000105E8"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45A2A60" w:rsidR="006E6E61" w:rsidRPr="009B4030" w:rsidRDefault="00BE6058" w:rsidP="00BE6058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3.</w:t>
      </w:r>
      <w:r>
        <w:rPr>
          <w:rFonts w:eastAsia="Times New Roman" w:cs="Times New Roman"/>
          <w:highlight w:val="green"/>
          <w:lang w:eastAsia="cs-CZ"/>
        </w:rPr>
        <w:tab/>
      </w:r>
      <w:r w:rsidR="004429CF"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="004429CF"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7DEFED59" w:rsidR="006E6E61" w:rsidRPr="009B4030" w:rsidRDefault="00BE6058" w:rsidP="00BE6058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4.</w:t>
      </w:r>
      <w:r>
        <w:rPr>
          <w:rFonts w:eastAsia="Times New Roman" w:cs="Times New Roman"/>
          <w:highlight w:val="green"/>
          <w:lang w:eastAsia="cs-CZ"/>
        </w:rPr>
        <w:tab/>
      </w:r>
      <w:r w:rsidR="004429CF"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0A5DF98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67FC10F" w14:textId="18C21F74" w:rsidR="004144A0" w:rsidRDefault="004144A0" w:rsidP="00613238">
      <w:pPr>
        <w:spacing w:after="0" w:line="276" w:lineRule="auto"/>
        <w:rPr>
          <w:rFonts w:asciiTheme="majorHAnsi" w:hAnsiTheme="majorHAnsi"/>
        </w:rPr>
      </w:pPr>
    </w:p>
    <w:p w14:paraId="6A3D6234" w14:textId="1D3AF7C6" w:rsidR="004144A0" w:rsidRDefault="004144A0" w:rsidP="00613238">
      <w:pPr>
        <w:spacing w:after="0" w:line="276" w:lineRule="auto"/>
        <w:rPr>
          <w:rFonts w:asciiTheme="majorHAnsi" w:hAnsiTheme="majorHAnsi"/>
        </w:rPr>
      </w:pPr>
    </w:p>
    <w:p w14:paraId="7A401D66" w14:textId="3EA91DB0" w:rsidR="004144A0" w:rsidRDefault="004144A0" w:rsidP="00613238">
      <w:pPr>
        <w:spacing w:after="0" w:line="276" w:lineRule="auto"/>
        <w:rPr>
          <w:rFonts w:asciiTheme="majorHAnsi" w:hAnsiTheme="majorHAnsi"/>
        </w:rPr>
      </w:pPr>
    </w:p>
    <w:p w14:paraId="78E4CE50" w14:textId="77777777" w:rsidR="004144A0" w:rsidRDefault="004144A0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3B1205">
        <w:rPr>
          <w:rFonts w:asciiTheme="majorHAnsi" w:hAnsiTheme="majorHAnsi"/>
          <w:noProof/>
          <w:highlight w:val="green"/>
        </w:rPr>
        <w:t>[</w:t>
      </w:r>
      <w:r w:rsidRPr="003B1205">
        <w:rPr>
          <w:rFonts w:asciiTheme="majorHAnsi" w:hAnsiTheme="majorHAnsi"/>
          <w:i/>
          <w:iCs/>
          <w:noProof/>
          <w:highlight w:val="green"/>
        </w:rPr>
        <w:t>DOPLNÍ POSKYTOVATEL</w:t>
      </w:r>
      <w:r w:rsidRPr="003B1205">
        <w:rPr>
          <w:rFonts w:asciiTheme="majorHAnsi" w:hAnsiTheme="majorHAnsi"/>
          <w:noProof/>
          <w:highlight w:val="green"/>
        </w:rPr>
        <w:t>]</w:t>
      </w:r>
    </w:p>
    <w:p w14:paraId="27A6EF73" w14:textId="378DCEDF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 xml:space="preserve">ředitel </w:t>
      </w:r>
      <w:r w:rsidR="002A05A6">
        <w:rPr>
          <w:rFonts w:asciiTheme="majorHAnsi" w:hAnsiTheme="majorHAnsi"/>
          <w:noProof/>
        </w:rPr>
        <w:t>Správy</w:t>
      </w:r>
      <w:r>
        <w:rPr>
          <w:rFonts w:asciiTheme="majorHAnsi" w:hAnsiTheme="majorHAnsi"/>
          <w:noProof/>
        </w:rPr>
        <w:t xml:space="preserve">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387971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05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05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6F4D1A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0D44D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7C115E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D299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FEA961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05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05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5CCE1AE4" w:rsidR="00592757" w:rsidRDefault="00592757" w:rsidP="00093A53">
          <w:pPr>
            <w:pStyle w:val="Zpat"/>
          </w:pPr>
          <w:r>
            <w:t>www.s</w:t>
          </w:r>
          <w:r w:rsidR="00274F17">
            <w:t>pravazelezni</w:t>
          </w:r>
          <w:r>
            <w:t>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35A6D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AB6F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D2F1A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5E405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1" layoutInCell="1" allowOverlap="1" wp14:anchorId="1DF84C8B" wp14:editId="4160B259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F138925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33854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B0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959F1"/>
    <w:rsid w:val="001A6752"/>
    <w:rsid w:val="001C0FC2"/>
    <w:rsid w:val="001C298C"/>
    <w:rsid w:val="001D3AFC"/>
    <w:rsid w:val="001D68A6"/>
    <w:rsid w:val="00207DF5"/>
    <w:rsid w:val="002105E7"/>
    <w:rsid w:val="002313EA"/>
    <w:rsid w:val="00241C37"/>
    <w:rsid w:val="002428C7"/>
    <w:rsid w:val="0025341D"/>
    <w:rsid w:val="00272D5B"/>
    <w:rsid w:val="00274F17"/>
    <w:rsid w:val="00275474"/>
    <w:rsid w:val="00280E07"/>
    <w:rsid w:val="00282D86"/>
    <w:rsid w:val="0029605F"/>
    <w:rsid w:val="002A05A6"/>
    <w:rsid w:val="002A47D8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96D39"/>
    <w:rsid w:val="003A0DCF"/>
    <w:rsid w:val="003A4D59"/>
    <w:rsid w:val="003B1205"/>
    <w:rsid w:val="003B39EC"/>
    <w:rsid w:val="003B5DD6"/>
    <w:rsid w:val="003B5FC3"/>
    <w:rsid w:val="003D1F1E"/>
    <w:rsid w:val="003D703A"/>
    <w:rsid w:val="003F20D8"/>
    <w:rsid w:val="00401303"/>
    <w:rsid w:val="004016F2"/>
    <w:rsid w:val="004144A0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0B7C"/>
    <w:rsid w:val="005B76DD"/>
    <w:rsid w:val="005D5624"/>
    <w:rsid w:val="005F1404"/>
    <w:rsid w:val="0060520C"/>
    <w:rsid w:val="0061068E"/>
    <w:rsid w:val="00613238"/>
    <w:rsid w:val="00620A7B"/>
    <w:rsid w:val="006554D1"/>
    <w:rsid w:val="006566F7"/>
    <w:rsid w:val="0065723B"/>
    <w:rsid w:val="00660AD3"/>
    <w:rsid w:val="00677B7F"/>
    <w:rsid w:val="006A3543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4A33"/>
    <w:rsid w:val="00836C34"/>
    <w:rsid w:val="00845DC2"/>
    <w:rsid w:val="0084768D"/>
    <w:rsid w:val="0086114C"/>
    <w:rsid w:val="008659F3"/>
    <w:rsid w:val="00886D4B"/>
    <w:rsid w:val="008941AC"/>
    <w:rsid w:val="00895406"/>
    <w:rsid w:val="008A3568"/>
    <w:rsid w:val="008B2246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C5E16"/>
    <w:rsid w:val="009D1230"/>
    <w:rsid w:val="009D1706"/>
    <w:rsid w:val="009D5EA5"/>
    <w:rsid w:val="009E07F4"/>
    <w:rsid w:val="009E103D"/>
    <w:rsid w:val="009E295D"/>
    <w:rsid w:val="009E2EE7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B7313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B3407"/>
    <w:rsid w:val="00BC4DC9"/>
    <w:rsid w:val="00BD7E91"/>
    <w:rsid w:val="00BE6058"/>
    <w:rsid w:val="00BF30CA"/>
    <w:rsid w:val="00C02D0A"/>
    <w:rsid w:val="00C03A6E"/>
    <w:rsid w:val="00C22949"/>
    <w:rsid w:val="00C35AE5"/>
    <w:rsid w:val="00C36AFE"/>
    <w:rsid w:val="00C42A1F"/>
    <w:rsid w:val="00C44F6A"/>
    <w:rsid w:val="00C47AE3"/>
    <w:rsid w:val="00C517E2"/>
    <w:rsid w:val="00C70EC1"/>
    <w:rsid w:val="00C92D29"/>
    <w:rsid w:val="00CA6C8E"/>
    <w:rsid w:val="00CB53B1"/>
    <w:rsid w:val="00CC6991"/>
    <w:rsid w:val="00CD1FC4"/>
    <w:rsid w:val="00D16958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B4491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62CE3"/>
    <w:rsid w:val="00EB104F"/>
    <w:rsid w:val="00EB65D0"/>
    <w:rsid w:val="00ED14BD"/>
    <w:rsid w:val="00ED6FBF"/>
    <w:rsid w:val="00EF1804"/>
    <w:rsid w:val="00EF586C"/>
    <w:rsid w:val="00F0533E"/>
    <w:rsid w:val="00F1048D"/>
    <w:rsid w:val="00F11E4F"/>
    <w:rsid w:val="00F12C80"/>
    <w:rsid w:val="00F12DEC"/>
    <w:rsid w:val="00F1715C"/>
    <w:rsid w:val="00F310F8"/>
    <w:rsid w:val="00F35939"/>
    <w:rsid w:val="00F45607"/>
    <w:rsid w:val="00F60F94"/>
    <w:rsid w:val="00F65110"/>
    <w:rsid w:val="00F659EB"/>
    <w:rsid w:val="00F84DA0"/>
    <w:rsid w:val="00F867BB"/>
    <w:rsid w:val="00F86BA6"/>
    <w:rsid w:val="00F969C4"/>
    <w:rsid w:val="00FA32F8"/>
    <w:rsid w:val="00FB3762"/>
    <w:rsid w:val="00FC6389"/>
    <w:rsid w:val="00FD17C6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5FF3E3"/>
  <w14:defaultImageDpi w14:val="32767"/>
  <w15:docId w15:val="{0DB05319-8E92-4280-BD02-99858DD9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7A5125-2AB4-45A3-9918-D45B7C8D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1453</Words>
  <Characters>8576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56</cp:revision>
  <cp:lastPrinted>2017-11-28T17:18:00Z</cp:lastPrinted>
  <dcterms:created xsi:type="dcterms:W3CDTF">2020-06-30T12:23:00Z</dcterms:created>
  <dcterms:modified xsi:type="dcterms:W3CDTF">2020-10-31T17:26:00Z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